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4F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诚信承诺书</w:t>
      </w:r>
    </w:p>
    <w:p w14:paraId="7E42825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52FA4EFE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我已仔细阅读《2025年聊城高新区招聘工会社会工作者公告》，清楚并理解其内容以及招聘岗位和要求，符合报考条件。本人郑重承诺:</w:t>
      </w:r>
    </w:p>
    <w:p w14:paraId="5A8973B4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 w14:paraId="64B26A73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2.认真履行报考人员的各项义务，遵守招聘工作纪律，服从招聘工作安排，不舞弊或协助他人舞弊；</w:t>
      </w:r>
    </w:p>
    <w:p w14:paraId="0079FF1F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3.如被录用，同意按报考单位要求的时间上岗工作；</w:t>
      </w:r>
    </w:p>
    <w:p w14:paraId="5BB81B1B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 w14:paraId="78E6843A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FCD2B4F"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50DE10A"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 w14:paraId="6C9E200E"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0F4579A1"/>
    <w:rsid w:val="17AC14F5"/>
    <w:rsid w:val="26121203"/>
    <w:rsid w:val="266D5870"/>
    <w:rsid w:val="2DE23C9F"/>
    <w:rsid w:val="2FC02334"/>
    <w:rsid w:val="379F2E1A"/>
    <w:rsid w:val="38074893"/>
    <w:rsid w:val="3D8E2E42"/>
    <w:rsid w:val="41687993"/>
    <w:rsid w:val="423527DD"/>
    <w:rsid w:val="4EDF3B45"/>
    <w:rsid w:val="5FE76F71"/>
    <w:rsid w:val="621E4B15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207</Characters>
  <Lines>2</Lines>
  <Paragraphs>1</Paragraphs>
  <TotalTime>0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Zhang</cp:lastModifiedBy>
  <dcterms:modified xsi:type="dcterms:W3CDTF">2025-11-16T07:47:47Z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C3B54C649E194507B054B7262EF5AB67_13</vt:lpwstr>
  </property>
  <property fmtid="{D5CDD505-2E9C-101B-9397-08002B2CF9AE}" pid="4" name="KSOTemplateDocerSaveRecord">
    <vt:lpwstr>eyJoZGlkIjoiMWUzYWVlN2M3MTBhMmY3ZjEwNDZiZjE1OTA1NzU0OTAiLCJ1c2VySWQiOiI0Mzg5MjAxNDUifQ==</vt:lpwstr>
  </property>
</Properties>
</file>